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12"/>
        <w:gridCol w:w="9044"/>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60144A" w:rsidP="00675557">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b/>
                  <w:color w:val="FFFFFF" w:themeColor="background1"/>
                  <w:sz w:val="32"/>
                  <w:szCs w:val="32"/>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EndPr/>
              <w:sdtContent>
                <w:r w:rsidR="008B32E7" w:rsidRPr="008B32E7">
                  <w:rPr>
                    <w:rFonts w:ascii="ＭＳ ゴシック" w:eastAsia="ＭＳ ゴシック" w:hAnsi="ＭＳ ゴシック"/>
                    <w:b/>
                    <w:color w:val="FFFFFF" w:themeColor="background1"/>
                    <w:sz w:val="32"/>
                    <w:szCs w:val="32"/>
                  </w:rPr>
                  <w:t>Information on tourist spots around Ojiya</w:t>
                </w:r>
              </w:sdtContent>
            </w:sdt>
          </w:p>
        </w:tc>
      </w:tr>
    </w:tbl>
    <w:p w:rsidR="0075228A" w:rsidRDefault="001603AC" w:rsidP="00553C30">
      <w:pPr>
        <w:ind w:rightChars="-340" w:right="-714"/>
        <w:jc w:val="left"/>
      </w:pPr>
      <w:r>
        <w:rPr>
          <w:noProof/>
          <w:color w:val="333333"/>
        </w:rPr>
        <w:drawing>
          <wp:anchor distT="0" distB="0" distL="114300" distR="114300" simplePos="0" relativeHeight="251663360" behindDoc="0" locked="0" layoutInCell="1" allowOverlap="1" wp14:anchorId="3B40967C" wp14:editId="37D9DDFA">
            <wp:simplePos x="0" y="0"/>
            <wp:positionH relativeFrom="column">
              <wp:posOffset>3106616</wp:posOffset>
            </wp:positionH>
            <wp:positionV relativeFrom="paragraph">
              <wp:posOffset>205242</wp:posOffset>
            </wp:positionV>
            <wp:extent cx="2471364" cy="1629508"/>
            <wp:effectExtent l="0" t="0" r="5715" b="8890"/>
            <wp:wrapNone/>
            <wp:docPr id="1" name="図 1" descr="http://bunka.nii.ac.jp/heritage/43967/_352938/43967_352938423891687111410_90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nka.nii.ac.jp/heritage/43967/_352938/43967_352938423891687111410_900.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1364" cy="16295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333333"/>
        </w:rPr>
        <w:drawing>
          <wp:anchor distT="0" distB="0" distL="114300" distR="114300" simplePos="0" relativeHeight="251661312" behindDoc="1" locked="0" layoutInCell="1" allowOverlap="1" wp14:anchorId="0B46F134" wp14:editId="3BA016B8">
            <wp:simplePos x="0" y="0"/>
            <wp:positionH relativeFrom="column">
              <wp:posOffset>117231</wp:posOffset>
            </wp:positionH>
            <wp:positionV relativeFrom="paragraph">
              <wp:posOffset>146539</wp:posOffset>
            </wp:positionV>
            <wp:extent cx="2533781" cy="1688123"/>
            <wp:effectExtent l="0" t="0" r="0" b="7620"/>
            <wp:wrapNone/>
            <wp:docPr id="2" name="図 2" descr="http://bunka.nii.ac.jp/heritage/43967/_352939/43967_352939481761939741883_90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nka.nii.ac.jp/heritage/43967/_352939/43967_352939481761939741883_900.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781" cy="16881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03AC" w:rsidRDefault="001603AC" w:rsidP="00553C30">
      <w:pPr>
        <w:ind w:rightChars="-340" w:right="-714"/>
        <w:jc w:val="left"/>
      </w:pPr>
    </w:p>
    <w:p w:rsidR="001603AC" w:rsidRDefault="001603AC" w:rsidP="00553C30">
      <w:pPr>
        <w:ind w:rightChars="-340" w:right="-714"/>
        <w:jc w:val="left"/>
      </w:pPr>
    </w:p>
    <w:p w:rsidR="001603AC" w:rsidRDefault="001603AC" w:rsidP="00553C30">
      <w:pPr>
        <w:ind w:rightChars="-340" w:right="-714"/>
        <w:jc w:val="left"/>
      </w:pPr>
    </w:p>
    <w:p w:rsidR="001603AC" w:rsidRDefault="001603AC" w:rsidP="00553C30">
      <w:pPr>
        <w:ind w:rightChars="-340" w:right="-714"/>
        <w:jc w:val="left"/>
      </w:pPr>
    </w:p>
    <w:p w:rsidR="001603AC" w:rsidRDefault="001603AC" w:rsidP="00553C30">
      <w:pPr>
        <w:ind w:rightChars="-340" w:right="-714"/>
        <w:jc w:val="left"/>
      </w:pPr>
    </w:p>
    <w:p w:rsidR="001603AC" w:rsidRPr="0075228A" w:rsidRDefault="001603AC" w:rsidP="00553C30">
      <w:pPr>
        <w:ind w:rightChars="-340" w:right="-714"/>
        <w:jc w:val="left"/>
        <w:rPr>
          <w:rFonts w:hint="eastAsia"/>
        </w:rPr>
      </w:pPr>
    </w:p>
    <w:p w:rsidR="00553C30" w:rsidRDefault="00821471" w:rsidP="00553C30">
      <w:pPr>
        <w:ind w:rightChars="-340" w:right="-714"/>
        <w:jc w:val="left"/>
      </w:pPr>
      <w:r>
        <w:br w:type="textWrapping" w:clear="all"/>
      </w:r>
    </w:p>
    <w:p w:rsidR="008B32E7" w:rsidRPr="008B32E7" w:rsidRDefault="008B32E7" w:rsidP="008B32E7">
      <w:pPr>
        <w:pStyle w:val="Web"/>
        <w:spacing w:before="0" w:beforeAutospacing="0" w:after="0" w:afterAutospacing="0"/>
        <w:jc w:val="center"/>
        <w:rPr>
          <w:rFonts w:ascii="ＭＳ ゴシック" w:eastAsia="ＭＳ ゴシック" w:hAnsi="ＭＳ ゴシック"/>
          <w:b/>
          <w:color w:val="000000"/>
        </w:rPr>
      </w:pPr>
      <w:r w:rsidRPr="008B32E7">
        <w:rPr>
          <w:rFonts w:ascii="ＭＳ ゴシック" w:eastAsia="ＭＳ ゴシック" w:hAnsi="ＭＳ ゴシック"/>
          <w:b/>
          <w:color w:val="000000"/>
        </w:rPr>
        <w:t>Chouonnji Temple</w:t>
      </w: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D2AAA4"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" strokecolor="black [3200]" strokeweight=".5pt">
                <v:stroke joinstyle="miter"/>
              </v:line>
            </w:pict>
          </mc:Fallback>
        </mc:AlternateContent>
      </w:r>
    </w:p>
    <w:p w:rsidR="008B32E7" w:rsidRPr="008B32E7" w:rsidRDefault="008B32E7" w:rsidP="008B32E7">
      <w:pPr>
        <w:pStyle w:val="Web"/>
        <w:spacing w:before="0" w:beforeAutospacing="0" w:after="0" w:afterAutospacing="0"/>
        <w:rPr>
          <w:rFonts w:ascii="Cambria" w:hAnsi="Cambria"/>
          <w:color w:val="000000"/>
          <w:sz w:val="21"/>
          <w:szCs w:val="21"/>
        </w:rPr>
      </w:pPr>
      <w:r w:rsidRPr="008B32E7">
        <w:rPr>
          <w:rFonts w:ascii="Cambria" w:hAnsi="Cambria"/>
          <w:color w:val="000000"/>
          <w:sz w:val="21"/>
          <w:szCs w:val="21"/>
        </w:rPr>
        <w:t xml:space="preserve">The gate of Chouonji Temple is constructed of four pillars with a gabled roof and it is detailed with carvings of whirlpools, young leaves and dots. </w:t>
      </w:r>
    </w:p>
    <w:p w:rsidR="008B32E7" w:rsidRPr="008B32E7" w:rsidRDefault="008B32E7" w:rsidP="008B32E7">
      <w:pPr>
        <w:pStyle w:val="Web"/>
        <w:spacing w:before="0" w:beforeAutospacing="0" w:after="0" w:afterAutospacing="0"/>
        <w:rPr>
          <w:rFonts w:ascii="Cambria" w:hAnsi="Cambria"/>
          <w:color w:val="000000"/>
          <w:sz w:val="21"/>
          <w:szCs w:val="21"/>
        </w:rPr>
      </w:pPr>
    </w:p>
    <w:p w:rsidR="008B32E7" w:rsidRPr="008B32E7" w:rsidRDefault="008B32E7" w:rsidP="008B32E7">
      <w:pPr>
        <w:pStyle w:val="Web"/>
        <w:spacing w:before="0" w:beforeAutospacing="0" w:after="0" w:afterAutospacing="0"/>
        <w:rPr>
          <w:rFonts w:ascii="Cambria" w:hAnsi="Cambria"/>
          <w:color w:val="000000"/>
          <w:sz w:val="21"/>
          <w:szCs w:val="21"/>
        </w:rPr>
      </w:pPr>
      <w:r w:rsidRPr="008B32E7">
        <w:rPr>
          <w:rFonts w:ascii="Cambria" w:hAnsi="Cambria"/>
          <w:color w:val="000000"/>
          <w:sz w:val="21"/>
          <w:szCs w:val="21"/>
        </w:rPr>
        <w:t>The gate is designated as a National Cultural Property.  Judging by the carving style, it was most likely built in the late 18</w:t>
      </w:r>
      <w:r w:rsidRPr="008B32E7">
        <w:rPr>
          <w:rFonts w:ascii="Cambria" w:hAnsi="Cambria"/>
          <w:color w:val="000000"/>
          <w:sz w:val="21"/>
          <w:szCs w:val="21"/>
          <w:vertAlign w:val="superscript"/>
        </w:rPr>
        <w:t>th</w:t>
      </w:r>
      <w:r w:rsidRPr="008B32E7">
        <w:rPr>
          <w:rFonts w:ascii="Cambria" w:hAnsi="Cambria"/>
          <w:color w:val="000000"/>
          <w:sz w:val="21"/>
          <w:szCs w:val="21"/>
        </w:rPr>
        <w:t xml:space="preserve"> century.</w:t>
      </w:r>
    </w:p>
    <w:p w:rsidR="008B32E7" w:rsidRPr="008B32E7" w:rsidRDefault="008B32E7" w:rsidP="008B32E7">
      <w:pPr>
        <w:pStyle w:val="Web"/>
        <w:spacing w:before="0" w:beforeAutospacing="0" w:after="0" w:afterAutospacing="0"/>
        <w:rPr>
          <w:sz w:val="21"/>
          <w:szCs w:val="21"/>
        </w:rPr>
      </w:pPr>
    </w:p>
    <w:p w:rsidR="008B32E7" w:rsidRPr="008B32E7" w:rsidRDefault="008B32E7" w:rsidP="008B32E7">
      <w:pPr>
        <w:pStyle w:val="Web"/>
        <w:spacing w:before="0" w:beforeAutospacing="0" w:after="0" w:afterAutospacing="0"/>
        <w:rPr>
          <w:sz w:val="21"/>
          <w:szCs w:val="21"/>
        </w:rPr>
      </w:pPr>
      <w:r w:rsidRPr="008B32E7">
        <w:rPr>
          <w:rFonts w:ascii="Cambria" w:hAnsi="Cambria"/>
          <w:color w:val="000000"/>
          <w:sz w:val="21"/>
          <w:szCs w:val="21"/>
        </w:rPr>
        <w:t>The Kannon-dō Hall has hip-and-gable roof which has a classy look and it is often us</w:t>
      </w:r>
      <w:bookmarkStart w:id="0" w:name="_GoBack"/>
      <w:bookmarkEnd w:id="0"/>
      <w:r w:rsidRPr="008B32E7">
        <w:rPr>
          <w:rFonts w:ascii="Cambria" w:hAnsi="Cambria"/>
          <w:color w:val="000000"/>
          <w:sz w:val="21"/>
          <w:szCs w:val="21"/>
        </w:rPr>
        <w:t>ed on castles. The architectural design called 'Mitesaki' is used to detail the hall; a kind of entablature used to construct and detail temples and shrines. In addition, those pillars and beams have carvings of sacred birds and animals. Inside the temple 12 Arhats are enshrined on “shumidan”; a platform which a Buddhist image is enshrined on. This hall is also designated as a National Cultural Property.</w:t>
      </w:r>
    </w:p>
    <w:p w:rsidR="00880469" w:rsidRPr="008B32E7" w:rsidRDefault="00880469" w:rsidP="008B32E7">
      <w:pPr>
        <w:ind w:rightChars="-340" w:right="-714"/>
        <w:jc w:val="left"/>
        <w:rPr>
          <w:rFonts w:ascii="ＭＳ ゴシック" w:eastAsia="ＭＳ ゴシック" w:hAnsi="ＭＳ ゴシック"/>
        </w:rPr>
      </w:pPr>
    </w:p>
    <w:sectPr w:rsidR="00880469" w:rsidRPr="008B32E7"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44A" w:rsidRDefault="0060144A" w:rsidP="008D2139">
      <w:r>
        <w:separator/>
      </w:r>
    </w:p>
  </w:endnote>
  <w:endnote w:type="continuationSeparator" w:id="0">
    <w:p w:rsidR="0060144A" w:rsidRDefault="0060144A"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44A" w:rsidRDefault="0060144A" w:rsidP="008D2139">
      <w:r>
        <w:separator/>
      </w:r>
    </w:p>
  </w:footnote>
  <w:footnote w:type="continuationSeparator" w:id="0">
    <w:p w:rsidR="0060144A" w:rsidRDefault="0060144A"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A32"/>
    <w:multiLevelType w:val="hybridMultilevel"/>
    <w:tmpl w:val="8D9CF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70512BA"/>
    <w:multiLevelType w:val="hybridMultilevel"/>
    <w:tmpl w:val="174E560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17C96"/>
    <w:rsid w:val="00036582"/>
    <w:rsid w:val="00074C2D"/>
    <w:rsid w:val="00136B82"/>
    <w:rsid w:val="001603AC"/>
    <w:rsid w:val="00187021"/>
    <w:rsid w:val="001E331A"/>
    <w:rsid w:val="001F3068"/>
    <w:rsid w:val="0024688B"/>
    <w:rsid w:val="002D1CCF"/>
    <w:rsid w:val="00331D21"/>
    <w:rsid w:val="00353D25"/>
    <w:rsid w:val="00480753"/>
    <w:rsid w:val="004837F6"/>
    <w:rsid w:val="004E03C8"/>
    <w:rsid w:val="005276E4"/>
    <w:rsid w:val="00553C30"/>
    <w:rsid w:val="005743A0"/>
    <w:rsid w:val="005C7AB0"/>
    <w:rsid w:val="005E34DC"/>
    <w:rsid w:val="0060144A"/>
    <w:rsid w:val="0060596D"/>
    <w:rsid w:val="00646C1F"/>
    <w:rsid w:val="007210B6"/>
    <w:rsid w:val="007341A6"/>
    <w:rsid w:val="0075228A"/>
    <w:rsid w:val="0079751F"/>
    <w:rsid w:val="007B591F"/>
    <w:rsid w:val="007D3B13"/>
    <w:rsid w:val="00821471"/>
    <w:rsid w:val="00880469"/>
    <w:rsid w:val="008B32E7"/>
    <w:rsid w:val="008D2139"/>
    <w:rsid w:val="0092486D"/>
    <w:rsid w:val="00A51FBC"/>
    <w:rsid w:val="00A9378D"/>
    <w:rsid w:val="00B71F62"/>
    <w:rsid w:val="00BF3676"/>
    <w:rsid w:val="00C27D9C"/>
    <w:rsid w:val="00C3234E"/>
    <w:rsid w:val="00C36915"/>
    <w:rsid w:val="00CC6461"/>
    <w:rsid w:val="00CE2D36"/>
    <w:rsid w:val="00E14963"/>
    <w:rsid w:val="00E5137A"/>
    <w:rsid w:val="00EC2A93"/>
    <w:rsid w:val="00EE6BFF"/>
    <w:rsid w:val="00F24451"/>
    <w:rsid w:val="00F63AF0"/>
    <w:rsid w:val="00FB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Web">
    <w:name w:val="Normal (Web)"/>
    <w:basedOn w:val="a"/>
    <w:uiPriority w:val="99"/>
    <w:semiHidden/>
    <w:unhideWhenUsed/>
    <w:rsid w:val="008B32E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uiPriority w:val="99"/>
    <w:semiHidden/>
    <w:unhideWhenUsed/>
    <w:rsid w:val="001603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03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874006365">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 w:id="1143429207">
      <w:bodyDiv w:val="1"/>
      <w:marLeft w:val="0"/>
      <w:marRight w:val="0"/>
      <w:marTop w:val="0"/>
      <w:marBottom w:val="0"/>
      <w:divBdr>
        <w:top w:val="none" w:sz="0" w:space="0" w:color="auto"/>
        <w:left w:val="none" w:sz="0" w:space="0" w:color="auto"/>
        <w:bottom w:val="none" w:sz="0" w:space="0" w:color="auto"/>
        <w:right w:val="none" w:sz="0" w:space="0" w:color="auto"/>
      </w:divBdr>
    </w:div>
    <w:div w:id="1279020438">
      <w:bodyDiv w:val="1"/>
      <w:marLeft w:val="0"/>
      <w:marRight w:val="0"/>
      <w:marTop w:val="0"/>
      <w:marBottom w:val="0"/>
      <w:divBdr>
        <w:top w:val="none" w:sz="0" w:space="0" w:color="auto"/>
        <w:left w:val="none" w:sz="0" w:space="0" w:color="auto"/>
        <w:bottom w:val="none" w:sz="0" w:space="0" w:color="auto"/>
        <w:right w:val="none" w:sz="0" w:space="0" w:color="auto"/>
      </w:divBdr>
    </w:div>
    <w:div w:id="1665937789">
      <w:bodyDiv w:val="1"/>
      <w:marLeft w:val="0"/>
      <w:marRight w:val="0"/>
      <w:marTop w:val="0"/>
      <w:marBottom w:val="0"/>
      <w:divBdr>
        <w:top w:val="none" w:sz="0" w:space="0" w:color="auto"/>
        <w:left w:val="none" w:sz="0" w:space="0" w:color="auto"/>
        <w:bottom w:val="none" w:sz="0" w:space="0" w:color="auto"/>
        <w:right w:val="none" w:sz="0" w:space="0" w:color="auto"/>
      </w:divBdr>
    </w:div>
    <w:div w:id="20035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nka.nii.ac.jp/heritages/detail/387718/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bunka.nii.ac.jp/heritages/detail/442949/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2E55A0"/>
    <w:rsid w:val="00317DDB"/>
    <w:rsid w:val="004E0155"/>
    <w:rsid w:val="004E2F3D"/>
    <w:rsid w:val="00547BED"/>
    <w:rsid w:val="00734CCB"/>
    <w:rsid w:val="00736A40"/>
    <w:rsid w:val="00B4092F"/>
    <w:rsid w:val="00B96B03"/>
    <w:rsid w:val="00E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8A4A8-36BE-49C0-BE91-665BC523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Information on tourist spots around Ojiya</vt:lpstr>
    </vt:vector>
  </TitlesOfParts>
  <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tourist spots around Ojiya</dc:title>
  <dc:subject/>
  <dc:creator>久保田邦彦</dc:creator>
  <cp:keywords/>
  <dc:description/>
  <cp:lastModifiedBy>occi03</cp:lastModifiedBy>
  <cp:revision>2</cp:revision>
  <cp:lastPrinted>2019-04-03T01:29:00Z</cp:lastPrinted>
  <dcterms:created xsi:type="dcterms:W3CDTF">2019-04-03T01:29:00Z</dcterms:created>
  <dcterms:modified xsi:type="dcterms:W3CDTF">2019-04-03T01:29:00Z</dcterms:modified>
</cp:coreProperties>
</file>